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F6C6" w14:textId="77777777" w:rsidR="004C26C7" w:rsidRPr="00F70A18" w:rsidRDefault="004C26C7" w:rsidP="004C26C7">
      <w:pPr>
        <w:pStyle w:val="NormalWeb"/>
        <w:shd w:val="clear" w:color="auto" w:fill="FEFEFE"/>
        <w:spacing w:before="0" w:beforeAutospacing="0" w:after="0" w:afterAutospacing="0" w:line="300" w:lineRule="atLeast"/>
        <w:rPr>
          <w:rFonts w:ascii="new times roman" w:hAnsi="new times roman"/>
          <w:sz w:val="28"/>
          <w:szCs w:val="28"/>
        </w:rPr>
      </w:pPr>
      <w:r w:rsidRPr="00F70A18">
        <w:rPr>
          <w:rFonts w:ascii="new times roman" w:hAnsi="new times roman"/>
          <w:sz w:val="28"/>
          <w:szCs w:val="28"/>
        </w:rPr>
        <w:t xml:space="preserve">Application Process: </w:t>
      </w:r>
    </w:p>
    <w:p w14:paraId="100CF1EF" w14:textId="77777777" w:rsidR="004C26C7" w:rsidRPr="00497463" w:rsidRDefault="004C26C7" w:rsidP="004C26C7">
      <w:pPr>
        <w:pStyle w:val="NormalWeb"/>
        <w:shd w:val="clear" w:color="auto" w:fill="FEFEFE"/>
        <w:spacing w:before="0" w:beforeAutospacing="0" w:after="0" w:afterAutospacing="0" w:line="300" w:lineRule="atLeast"/>
        <w:rPr>
          <w:sz w:val="28"/>
          <w:szCs w:val="28"/>
        </w:rPr>
      </w:pPr>
    </w:p>
    <w:p w14:paraId="5BAA15CB" w14:textId="26CA53DD" w:rsidR="004C26C7" w:rsidRDefault="004C26C7" w:rsidP="004C26C7">
      <w:pPr>
        <w:pStyle w:val="NormalWeb"/>
        <w:shd w:val="clear" w:color="auto" w:fill="FEFEFE"/>
        <w:spacing w:before="0" w:beforeAutospacing="0" w:after="0" w:afterAutospacing="0" w:line="300" w:lineRule="atLeast"/>
        <w:rPr>
          <w:sz w:val="28"/>
          <w:szCs w:val="28"/>
        </w:rPr>
      </w:pPr>
      <w:r w:rsidRPr="00497463">
        <w:rPr>
          <w:sz w:val="28"/>
          <w:szCs w:val="28"/>
        </w:rPr>
        <w:t xml:space="preserve">Required Documents All interested and qualified persons must submit an Application Packet consisting of the following information: </w:t>
      </w:r>
    </w:p>
    <w:p w14:paraId="3B000340" w14:textId="0A899069" w:rsidR="00416D68" w:rsidRDefault="00416D68" w:rsidP="004C26C7">
      <w:pPr>
        <w:pStyle w:val="NormalWeb"/>
        <w:shd w:val="clear" w:color="auto" w:fill="FEFEFE"/>
        <w:spacing w:before="0" w:beforeAutospacing="0" w:after="0" w:afterAutospacing="0" w:line="300" w:lineRule="atLeast"/>
        <w:rPr>
          <w:sz w:val="28"/>
          <w:szCs w:val="28"/>
        </w:rPr>
      </w:pPr>
    </w:p>
    <w:p w14:paraId="5A75BDAC" w14:textId="57352014" w:rsidR="00416D68" w:rsidRPr="00416D68" w:rsidRDefault="00416D68" w:rsidP="004C26C7">
      <w:pPr>
        <w:pStyle w:val="NormalWeb"/>
        <w:shd w:val="clear" w:color="auto" w:fill="FEFEFE"/>
        <w:spacing w:before="0" w:beforeAutospacing="0" w:after="0" w:afterAutospacing="0" w:line="300" w:lineRule="atLeast"/>
        <w:rPr>
          <w:b/>
          <w:bCs/>
          <w:sz w:val="28"/>
          <w:szCs w:val="28"/>
        </w:rPr>
      </w:pPr>
      <w:r>
        <w:rPr>
          <w:b/>
          <w:bCs/>
          <w:sz w:val="28"/>
          <w:szCs w:val="28"/>
        </w:rPr>
        <w:t>THE FOLLOWING TO BE DETERMINED BASED ON SURVEY INPUT FROM THE CONGREGATION</w:t>
      </w:r>
    </w:p>
    <w:p w14:paraId="271300E3" w14:textId="77777777" w:rsidR="004C26C7" w:rsidRPr="00497463" w:rsidRDefault="004C26C7" w:rsidP="004C26C7">
      <w:pPr>
        <w:pStyle w:val="NormalWeb"/>
        <w:shd w:val="clear" w:color="auto" w:fill="FEFEFE"/>
        <w:spacing w:before="0" w:beforeAutospacing="0" w:after="0" w:afterAutospacing="0" w:line="300" w:lineRule="atLeast"/>
        <w:rPr>
          <w:sz w:val="28"/>
          <w:szCs w:val="28"/>
        </w:rPr>
      </w:pPr>
    </w:p>
    <w:p w14:paraId="1F15CCC6" w14:textId="5A258093" w:rsidR="004C26C7" w:rsidRPr="00497463" w:rsidRDefault="004C26C7" w:rsidP="004C26C7">
      <w:pPr>
        <w:pStyle w:val="NormalWeb"/>
        <w:shd w:val="clear" w:color="auto" w:fill="FEFEFE"/>
        <w:spacing w:before="0" w:beforeAutospacing="0" w:after="0" w:afterAutospacing="0" w:line="300" w:lineRule="atLeast"/>
        <w:rPr>
          <w:sz w:val="28"/>
          <w:szCs w:val="28"/>
        </w:rPr>
      </w:pPr>
      <w:r w:rsidRPr="00497463">
        <w:rPr>
          <w:sz w:val="28"/>
          <w:szCs w:val="28"/>
        </w:rPr>
        <w:t xml:space="preserve">1. A current resume or curriculum vitae </w:t>
      </w:r>
      <w:r>
        <w:rPr>
          <w:sz w:val="28"/>
          <w:szCs w:val="28"/>
        </w:rPr>
        <w:t xml:space="preserve">(brief account/biological sketch of your life) </w:t>
      </w:r>
      <w:r w:rsidRPr="00497463">
        <w:rPr>
          <w:sz w:val="28"/>
          <w:szCs w:val="28"/>
        </w:rPr>
        <w:t xml:space="preserve">which should include a summary of relevant ministry professional and educational </w:t>
      </w:r>
      <w:r w:rsidR="00416D68" w:rsidRPr="00497463">
        <w:rPr>
          <w:sz w:val="28"/>
          <w:szCs w:val="28"/>
        </w:rPr>
        <w:t>experiences.</w:t>
      </w:r>
    </w:p>
    <w:p w14:paraId="225D8646" w14:textId="77777777" w:rsidR="004C26C7" w:rsidRPr="00497463" w:rsidRDefault="004C26C7" w:rsidP="004C26C7">
      <w:pPr>
        <w:pStyle w:val="NormalWeb"/>
        <w:shd w:val="clear" w:color="auto" w:fill="FEFEFE"/>
        <w:spacing w:before="0" w:beforeAutospacing="0" w:after="0" w:afterAutospacing="0" w:line="300" w:lineRule="atLeast"/>
        <w:rPr>
          <w:sz w:val="28"/>
          <w:szCs w:val="28"/>
        </w:rPr>
      </w:pPr>
      <w:r w:rsidRPr="00497463">
        <w:rPr>
          <w:sz w:val="28"/>
          <w:szCs w:val="28"/>
        </w:rPr>
        <w:t xml:space="preserve">2. Copies of any ministerial licenses </w:t>
      </w:r>
    </w:p>
    <w:p w14:paraId="78F4E3B3" w14:textId="77777777" w:rsidR="004C26C7" w:rsidRPr="00497463" w:rsidRDefault="004C26C7" w:rsidP="004C26C7">
      <w:pPr>
        <w:pStyle w:val="NormalWeb"/>
        <w:shd w:val="clear" w:color="auto" w:fill="FEFEFE"/>
        <w:spacing w:before="0" w:beforeAutospacing="0" w:after="0" w:afterAutospacing="0" w:line="300" w:lineRule="atLeast"/>
        <w:rPr>
          <w:sz w:val="28"/>
          <w:szCs w:val="28"/>
        </w:rPr>
      </w:pPr>
      <w:r w:rsidRPr="00497463">
        <w:rPr>
          <w:sz w:val="28"/>
          <w:szCs w:val="28"/>
        </w:rPr>
        <w:t xml:space="preserve">3. Copies of any ordination certificates </w:t>
      </w:r>
    </w:p>
    <w:p w14:paraId="65D033AD" w14:textId="77777777" w:rsidR="004C26C7" w:rsidRPr="00497463" w:rsidRDefault="004C26C7" w:rsidP="004C26C7">
      <w:pPr>
        <w:pStyle w:val="NormalWeb"/>
        <w:shd w:val="clear" w:color="auto" w:fill="FEFEFE"/>
        <w:spacing w:before="0" w:beforeAutospacing="0" w:after="0" w:afterAutospacing="0" w:line="300" w:lineRule="atLeast"/>
        <w:rPr>
          <w:sz w:val="28"/>
          <w:szCs w:val="28"/>
        </w:rPr>
      </w:pPr>
      <w:r w:rsidRPr="00497463">
        <w:rPr>
          <w:sz w:val="28"/>
          <w:szCs w:val="28"/>
        </w:rPr>
        <w:t xml:space="preserve">4. Copies of diplomas and degrees </w:t>
      </w:r>
    </w:p>
    <w:p w14:paraId="7F5B522E" w14:textId="77777777" w:rsidR="004C26C7" w:rsidRPr="00497463" w:rsidRDefault="004C26C7" w:rsidP="004C26C7">
      <w:pPr>
        <w:pStyle w:val="NormalWeb"/>
        <w:shd w:val="clear" w:color="auto" w:fill="FEFEFE"/>
        <w:spacing w:before="0" w:beforeAutospacing="0" w:after="0" w:afterAutospacing="0" w:line="300" w:lineRule="atLeast"/>
        <w:rPr>
          <w:sz w:val="28"/>
          <w:szCs w:val="28"/>
        </w:rPr>
      </w:pPr>
      <w:r w:rsidRPr="00497463">
        <w:rPr>
          <w:sz w:val="28"/>
          <w:szCs w:val="28"/>
        </w:rPr>
        <w:t xml:space="preserve">5. Three (3) current letters of reference </w:t>
      </w:r>
    </w:p>
    <w:p w14:paraId="6D6CA2D9" w14:textId="77777777" w:rsidR="004C26C7" w:rsidRPr="00497463" w:rsidRDefault="004C26C7" w:rsidP="004C26C7">
      <w:pPr>
        <w:pStyle w:val="NormalWeb"/>
        <w:shd w:val="clear" w:color="auto" w:fill="FEFEFE"/>
        <w:spacing w:before="0" w:beforeAutospacing="0" w:after="0" w:afterAutospacing="0" w:line="300" w:lineRule="atLeast"/>
        <w:ind w:firstLine="720"/>
        <w:rPr>
          <w:sz w:val="28"/>
          <w:szCs w:val="28"/>
        </w:rPr>
      </w:pPr>
      <w:r w:rsidRPr="00497463">
        <w:rPr>
          <w:sz w:val="28"/>
          <w:szCs w:val="28"/>
        </w:rPr>
        <w:t xml:space="preserve">a. One from clergy </w:t>
      </w:r>
    </w:p>
    <w:p w14:paraId="7BB04DA6" w14:textId="77777777" w:rsidR="004C26C7" w:rsidRPr="00497463" w:rsidRDefault="004C26C7" w:rsidP="004C26C7">
      <w:pPr>
        <w:pStyle w:val="NormalWeb"/>
        <w:shd w:val="clear" w:color="auto" w:fill="FEFEFE"/>
        <w:spacing w:before="0" w:beforeAutospacing="0" w:after="0" w:afterAutospacing="0" w:line="300" w:lineRule="atLeast"/>
        <w:ind w:firstLine="720"/>
        <w:rPr>
          <w:sz w:val="28"/>
          <w:szCs w:val="28"/>
        </w:rPr>
      </w:pPr>
      <w:r w:rsidRPr="00497463">
        <w:rPr>
          <w:sz w:val="28"/>
          <w:szCs w:val="28"/>
        </w:rPr>
        <w:t xml:space="preserve">b. One from community organization/partner </w:t>
      </w:r>
    </w:p>
    <w:p w14:paraId="359FCC05" w14:textId="77777777" w:rsidR="004C26C7" w:rsidRPr="00497463" w:rsidRDefault="004C26C7" w:rsidP="004C26C7">
      <w:pPr>
        <w:pStyle w:val="NormalWeb"/>
        <w:shd w:val="clear" w:color="auto" w:fill="FEFEFE"/>
        <w:spacing w:before="0" w:beforeAutospacing="0" w:after="0" w:afterAutospacing="0" w:line="300" w:lineRule="atLeast"/>
        <w:ind w:firstLine="720"/>
        <w:rPr>
          <w:sz w:val="28"/>
          <w:szCs w:val="28"/>
        </w:rPr>
      </w:pPr>
      <w:r w:rsidRPr="00497463">
        <w:rPr>
          <w:sz w:val="28"/>
          <w:szCs w:val="28"/>
        </w:rPr>
        <w:t>c. One from personal friend/acquaintance</w:t>
      </w:r>
    </w:p>
    <w:p w14:paraId="4E62B940" w14:textId="77777777" w:rsidR="004C26C7" w:rsidRPr="00497463" w:rsidRDefault="004C26C7" w:rsidP="004C26C7">
      <w:pPr>
        <w:pStyle w:val="NormalWeb"/>
        <w:shd w:val="clear" w:color="auto" w:fill="FEFEFE"/>
        <w:spacing w:before="0" w:beforeAutospacing="0" w:after="0" w:afterAutospacing="0" w:line="300" w:lineRule="atLeast"/>
        <w:ind w:firstLine="720"/>
        <w:rPr>
          <w:sz w:val="28"/>
          <w:szCs w:val="28"/>
        </w:rPr>
      </w:pPr>
      <w:r w:rsidRPr="00497463">
        <w:rPr>
          <w:sz w:val="28"/>
          <w:szCs w:val="28"/>
        </w:rPr>
        <w:t xml:space="preserve"> </w:t>
      </w:r>
    </w:p>
    <w:p w14:paraId="3C69B97F" w14:textId="0FC452C6" w:rsidR="004C26C7" w:rsidRPr="00497463" w:rsidRDefault="004C26C7" w:rsidP="004C26C7">
      <w:pPr>
        <w:pStyle w:val="NormalWeb"/>
        <w:shd w:val="clear" w:color="auto" w:fill="FEFEFE"/>
        <w:spacing w:before="0" w:beforeAutospacing="0" w:after="0" w:afterAutospacing="0" w:line="300" w:lineRule="atLeast"/>
        <w:rPr>
          <w:sz w:val="28"/>
          <w:szCs w:val="28"/>
        </w:rPr>
      </w:pPr>
      <w:r w:rsidRPr="00497463">
        <w:rPr>
          <w:sz w:val="28"/>
          <w:szCs w:val="28"/>
        </w:rPr>
        <w:t xml:space="preserve">Candidates may be asked to submit two videoed sermons at some point during the application process. The Search Committee will formally request videos, if needed. It may also be requested that the applicant provide the login information for Facebook, YouTube, or </w:t>
      </w:r>
      <w:r w:rsidR="00416D68">
        <w:rPr>
          <w:sz w:val="28"/>
          <w:szCs w:val="28"/>
        </w:rPr>
        <w:t>your current</w:t>
      </w:r>
      <w:r w:rsidRPr="00497463">
        <w:rPr>
          <w:sz w:val="28"/>
          <w:szCs w:val="28"/>
        </w:rPr>
        <w:t xml:space="preserve"> church website to view a sermon on any given day (if applicable).  The Search Committee may conduct an onsite visit to the candidate’s location to visit his current church home and/or speak with members in his community</w:t>
      </w:r>
      <w:r w:rsidR="00416D68">
        <w:rPr>
          <w:sz w:val="28"/>
          <w:szCs w:val="28"/>
        </w:rPr>
        <w:t xml:space="preserve"> – should be determined by Search Committee.</w:t>
      </w:r>
    </w:p>
    <w:p w14:paraId="3EFE1088" w14:textId="77777777" w:rsidR="004C26C7" w:rsidRPr="00497463" w:rsidRDefault="004C26C7" w:rsidP="004C26C7">
      <w:pPr>
        <w:pStyle w:val="NormalWeb"/>
        <w:shd w:val="clear" w:color="auto" w:fill="FEFEFE"/>
        <w:spacing w:before="0" w:beforeAutospacing="0" w:after="0" w:afterAutospacing="0" w:line="300" w:lineRule="atLeast"/>
        <w:rPr>
          <w:sz w:val="28"/>
          <w:szCs w:val="28"/>
        </w:rPr>
      </w:pPr>
    </w:p>
    <w:p w14:paraId="6D41F75C" w14:textId="77777777" w:rsidR="004C26C7" w:rsidRDefault="004C26C7"/>
    <w:sectPr w:rsidR="004C2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C7"/>
    <w:rsid w:val="00416D68"/>
    <w:rsid w:val="004C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722F"/>
  <w15:chartTrackingRefBased/>
  <w15:docId w15:val="{D33A3539-AD8D-4587-94D8-D3209367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Stella</cp:lastModifiedBy>
  <cp:revision>2</cp:revision>
  <dcterms:created xsi:type="dcterms:W3CDTF">2022-10-18T18:56:00Z</dcterms:created>
  <dcterms:modified xsi:type="dcterms:W3CDTF">2022-10-18T19:16:00Z</dcterms:modified>
</cp:coreProperties>
</file>